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C31E3" w:rsidRPr="00EC31E3" w:rsidRDefault="00EC31E3" w:rsidP="00EC31E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ЕТ „Урожай 64 -</w:t>
      </w:r>
      <w:r w:rsidRPr="00EC31E3">
        <w:rPr>
          <w:rFonts w:ascii="Verdana" w:hAnsi="Verdana"/>
          <w:b/>
          <w:bCs/>
          <w:noProof/>
          <w:lang w:val="bg-BG"/>
        </w:rPr>
        <w:t>Петър Желязков</w:t>
      </w:r>
      <w:r>
        <w:rPr>
          <w:rFonts w:ascii="Verdana" w:hAnsi="Verdana"/>
          <w:b/>
          <w:bCs/>
          <w:noProof/>
          <w:lang w:val="bg-BG"/>
        </w:rPr>
        <w:t>“</w:t>
      </w:r>
    </w:p>
    <w:p w:rsidR="00EC31E3" w:rsidRPr="00EC31E3" w:rsidRDefault="00EC31E3" w:rsidP="00EC31E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EC31E3">
        <w:rPr>
          <w:rFonts w:ascii="Verdana" w:hAnsi="Verdana"/>
          <w:bCs/>
          <w:noProof/>
          <w:lang w:val="bg-BG"/>
        </w:rPr>
        <w:t>гр. Асеновград  ул. „Черни връх” №5</w:t>
      </w:r>
    </w:p>
    <w:p w:rsidR="00EC31E3" w:rsidRDefault="00EC31E3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EC31E3">
        <w:rPr>
          <w:rFonts w:ascii="Verdana" w:hAnsi="Verdana"/>
          <w:b/>
          <w:bCs/>
          <w:noProof/>
          <w:lang w:val="bg-BG"/>
        </w:rPr>
        <w:t>Асеновград</w:t>
      </w:r>
    </w:p>
    <w:p w:rsidR="000D2517" w:rsidRDefault="000D251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EC31E3">
        <w:rPr>
          <w:rFonts w:ascii="Verdana" w:hAnsi="Verdana"/>
          <w:b/>
          <w:bCs/>
          <w:noProof/>
          <w:lang w:val="bg-BG"/>
        </w:rPr>
        <w:t>Червен</w:t>
      </w:r>
    </w:p>
    <w:p w:rsidR="006F6E81" w:rsidRDefault="006F6E8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EC31E3" w:rsidRDefault="003239E8" w:rsidP="00EC31E3">
      <w:pPr>
        <w:ind w:right="141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EC31E3">
        <w:rPr>
          <w:rFonts w:ascii="Verdana" w:hAnsi="Verdana"/>
          <w:lang w:val="ru-RU"/>
        </w:rPr>
        <w:t>272</w:t>
      </w:r>
      <w:r w:rsidRPr="000B6E76">
        <w:rPr>
          <w:rFonts w:ascii="Verdana" w:hAnsi="Verdana"/>
          <w:lang w:val="ru-RU"/>
        </w:rPr>
        <w:t>/</w:t>
      </w:r>
      <w:r w:rsidR="000D2517">
        <w:rPr>
          <w:rFonts w:ascii="Verdana" w:hAnsi="Verdana"/>
          <w:lang w:val="ru-RU"/>
        </w:rPr>
        <w:t>1</w:t>
      </w:r>
      <w:r w:rsidR="00EC31E3">
        <w:rPr>
          <w:rFonts w:ascii="Verdana" w:hAnsi="Verdana"/>
          <w:lang w:val="ru-RU"/>
        </w:rPr>
        <w:t>9</w:t>
      </w:r>
      <w:r w:rsidR="00FA1D88">
        <w:rPr>
          <w:rFonts w:ascii="Verdana" w:hAnsi="Verdana"/>
          <w:lang w:val="ru-RU"/>
        </w:rPr>
        <w:t>.</w:t>
      </w:r>
      <w:r w:rsidR="00956580">
        <w:rPr>
          <w:rFonts w:ascii="Verdana" w:hAnsi="Verdana"/>
          <w:lang w:val="ru-RU"/>
        </w:rPr>
        <w:t>0</w:t>
      </w:r>
      <w:r w:rsidR="00EC31E3">
        <w:rPr>
          <w:rFonts w:ascii="Verdana" w:hAnsi="Verdana"/>
          <w:lang w:val="ru-RU"/>
        </w:rPr>
        <w:t>4</w:t>
      </w:r>
      <w:r w:rsidRPr="000B6E76">
        <w:rPr>
          <w:rFonts w:ascii="Verdana" w:hAnsi="Verdana"/>
          <w:lang w:val="ru-RU"/>
        </w:rPr>
        <w:t>.201</w:t>
      </w:r>
      <w:r w:rsidR="00956580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: </w:t>
      </w:r>
      <w:r w:rsidR="00EC31E3" w:rsidRPr="00EC31E3">
        <w:rPr>
          <w:rFonts w:ascii="Verdana" w:hAnsi="Verdana"/>
          <w:b/>
          <w:lang w:val="ru-RU"/>
        </w:rPr>
        <w:t>И</w:t>
      </w:r>
      <w:proofErr w:type="spellStart"/>
      <w:r w:rsidR="00EC31E3" w:rsidRPr="00EC31E3">
        <w:rPr>
          <w:rFonts w:ascii="Verdana" w:hAnsi="Verdana"/>
          <w:b/>
        </w:rPr>
        <w:t>зготвяне</w:t>
      </w:r>
      <w:proofErr w:type="spellEnd"/>
      <w:r w:rsidR="00EC31E3" w:rsidRPr="00EC31E3">
        <w:rPr>
          <w:rFonts w:ascii="Verdana" w:hAnsi="Verdana"/>
          <w:b/>
        </w:rPr>
        <w:t xml:space="preserve"> </w:t>
      </w:r>
      <w:proofErr w:type="spellStart"/>
      <w:r w:rsidR="00EC31E3" w:rsidRPr="00EC31E3">
        <w:rPr>
          <w:rFonts w:ascii="Verdana" w:hAnsi="Verdana"/>
          <w:b/>
        </w:rPr>
        <w:t>на</w:t>
      </w:r>
      <w:proofErr w:type="spellEnd"/>
      <w:r w:rsidR="00EC31E3" w:rsidRPr="00EC31E3">
        <w:rPr>
          <w:rFonts w:ascii="Verdana" w:hAnsi="Verdana"/>
          <w:b/>
        </w:rPr>
        <w:t xml:space="preserve"> ПУП</w:t>
      </w:r>
      <w:r w:rsidR="00EC31E3" w:rsidRPr="00EC31E3">
        <w:rPr>
          <w:rFonts w:ascii="Verdana" w:hAnsi="Verdana"/>
        </w:rPr>
        <w:t xml:space="preserve"> </w:t>
      </w:r>
      <w:proofErr w:type="spellStart"/>
      <w:r w:rsidR="00EC31E3" w:rsidRPr="00EC31E3">
        <w:rPr>
          <w:rFonts w:ascii="Verdana" w:hAnsi="Verdana"/>
          <w:b/>
        </w:rPr>
        <w:t>за</w:t>
      </w:r>
      <w:proofErr w:type="spellEnd"/>
      <w:r w:rsidR="00EC31E3" w:rsidRPr="00EC31E3">
        <w:rPr>
          <w:rFonts w:ascii="Verdana" w:hAnsi="Verdana"/>
          <w:b/>
        </w:rPr>
        <w:t xml:space="preserve"> </w:t>
      </w:r>
      <w:proofErr w:type="spellStart"/>
      <w:r w:rsidR="00EC31E3" w:rsidRPr="00EC31E3">
        <w:rPr>
          <w:rFonts w:ascii="Verdana" w:hAnsi="Verdana"/>
          <w:b/>
        </w:rPr>
        <w:t>промяна</w:t>
      </w:r>
      <w:proofErr w:type="spellEnd"/>
      <w:r w:rsidR="00EC31E3" w:rsidRPr="00EC31E3">
        <w:rPr>
          <w:rFonts w:ascii="Verdana" w:hAnsi="Verdana"/>
          <w:b/>
        </w:rPr>
        <w:t xml:space="preserve"> </w:t>
      </w:r>
      <w:proofErr w:type="spellStart"/>
      <w:r w:rsidR="00EC31E3" w:rsidRPr="00EC31E3">
        <w:rPr>
          <w:rFonts w:ascii="Verdana" w:hAnsi="Verdana"/>
          <w:b/>
        </w:rPr>
        <w:t>предназначение</w:t>
      </w:r>
      <w:proofErr w:type="spellEnd"/>
      <w:r w:rsidR="00EC31E3" w:rsidRPr="00EC31E3">
        <w:rPr>
          <w:rFonts w:ascii="Verdana" w:hAnsi="Verdana"/>
          <w:b/>
        </w:rPr>
        <w:t xml:space="preserve"> </w:t>
      </w:r>
      <w:proofErr w:type="spellStart"/>
      <w:r w:rsidR="00EC31E3" w:rsidRPr="00EC31E3">
        <w:rPr>
          <w:rFonts w:ascii="Verdana" w:hAnsi="Verdana"/>
          <w:b/>
        </w:rPr>
        <w:t>на</w:t>
      </w:r>
      <w:proofErr w:type="spellEnd"/>
      <w:r w:rsidR="00EC31E3" w:rsidRPr="00EC31E3">
        <w:rPr>
          <w:rFonts w:ascii="Verdana" w:hAnsi="Verdana"/>
          <w:b/>
        </w:rPr>
        <w:t xml:space="preserve"> </w:t>
      </w:r>
      <w:proofErr w:type="spellStart"/>
      <w:r w:rsidR="00EC31E3" w:rsidRPr="00EC31E3">
        <w:rPr>
          <w:rFonts w:ascii="Verdana" w:hAnsi="Verdana"/>
          <w:b/>
        </w:rPr>
        <w:t>имоти</w:t>
      </w:r>
      <w:proofErr w:type="spellEnd"/>
      <w:r w:rsidR="00EC31E3" w:rsidRPr="00EC31E3">
        <w:rPr>
          <w:rFonts w:ascii="Verdana" w:hAnsi="Verdana"/>
          <w:b/>
        </w:rPr>
        <w:t xml:space="preserve"> </w:t>
      </w:r>
      <w:r w:rsidR="00EC31E3">
        <w:rPr>
          <w:rFonts w:ascii="Verdana" w:hAnsi="Verdana"/>
          <w:b/>
          <w:lang w:val="bg-BG"/>
        </w:rPr>
        <w:t>№</w:t>
      </w:r>
      <w:r w:rsidR="00EC31E3" w:rsidRPr="00EC31E3">
        <w:rPr>
          <w:rFonts w:ascii="Verdana" w:hAnsi="Verdana"/>
          <w:b/>
        </w:rPr>
        <w:t xml:space="preserve"> 80437.13.106 и </w:t>
      </w:r>
      <w:r w:rsidR="00EC31E3">
        <w:rPr>
          <w:rFonts w:ascii="Verdana" w:hAnsi="Verdana"/>
          <w:b/>
          <w:lang w:val="bg-BG"/>
        </w:rPr>
        <w:t>№</w:t>
      </w:r>
      <w:r w:rsidR="00EC31E3" w:rsidRPr="00EC31E3">
        <w:rPr>
          <w:rFonts w:ascii="Verdana" w:hAnsi="Verdana"/>
          <w:b/>
        </w:rPr>
        <w:t xml:space="preserve"> 80437.13.78 </w:t>
      </w:r>
      <w:proofErr w:type="spellStart"/>
      <w:r w:rsidR="00EC31E3" w:rsidRPr="00EC31E3">
        <w:rPr>
          <w:rFonts w:ascii="Verdana" w:hAnsi="Verdana"/>
          <w:b/>
        </w:rPr>
        <w:t>по</w:t>
      </w:r>
      <w:proofErr w:type="spellEnd"/>
      <w:r w:rsidR="00EC31E3" w:rsidRPr="00EC31E3">
        <w:rPr>
          <w:rFonts w:ascii="Verdana" w:hAnsi="Verdana"/>
          <w:b/>
        </w:rPr>
        <w:t xml:space="preserve"> </w:t>
      </w:r>
      <w:r w:rsidR="00EC31E3">
        <w:rPr>
          <w:rFonts w:ascii="Verdana" w:hAnsi="Verdana"/>
          <w:b/>
          <w:lang w:val="bg-BG"/>
        </w:rPr>
        <w:t>КК на</w:t>
      </w:r>
      <w:r w:rsidR="00EC31E3" w:rsidRPr="00EC31E3">
        <w:rPr>
          <w:rFonts w:ascii="Verdana" w:hAnsi="Verdana"/>
          <w:b/>
        </w:rPr>
        <w:t xml:space="preserve"> с. </w:t>
      </w:r>
      <w:proofErr w:type="spellStart"/>
      <w:r w:rsidR="00EC31E3" w:rsidRPr="00EC31E3">
        <w:rPr>
          <w:rFonts w:ascii="Verdana" w:hAnsi="Verdana"/>
          <w:b/>
        </w:rPr>
        <w:t>Червен</w:t>
      </w:r>
      <w:proofErr w:type="spellEnd"/>
      <w:r w:rsidR="00EC31E3" w:rsidRPr="00EC31E3">
        <w:rPr>
          <w:rFonts w:ascii="Verdana" w:hAnsi="Verdana"/>
          <w:b/>
        </w:rPr>
        <w:t xml:space="preserve">  </w:t>
      </w:r>
      <w:proofErr w:type="spellStart"/>
      <w:r w:rsidR="00EC31E3" w:rsidRPr="00EC31E3">
        <w:rPr>
          <w:rFonts w:ascii="Verdana" w:hAnsi="Verdana"/>
          <w:b/>
        </w:rPr>
        <w:t>за</w:t>
      </w:r>
      <w:proofErr w:type="spellEnd"/>
      <w:r w:rsidR="00EC31E3" w:rsidRPr="00EC31E3">
        <w:rPr>
          <w:rFonts w:ascii="Verdana" w:hAnsi="Verdana"/>
          <w:b/>
        </w:rPr>
        <w:t xml:space="preserve"> </w:t>
      </w:r>
      <w:r w:rsidR="00EC31E3">
        <w:rPr>
          <w:rFonts w:ascii="Verdana" w:hAnsi="Verdana"/>
          <w:b/>
          <w:lang w:val="bg-BG"/>
        </w:rPr>
        <w:t xml:space="preserve"> изграждане на в</w:t>
      </w:r>
      <w:proofErr w:type="spellStart"/>
      <w:r w:rsidR="00EC31E3" w:rsidRPr="00EC31E3">
        <w:rPr>
          <w:rFonts w:ascii="Verdana" w:hAnsi="Verdana"/>
          <w:b/>
        </w:rPr>
        <w:t>одоем</w:t>
      </w:r>
      <w:proofErr w:type="spellEnd"/>
      <w:r w:rsidR="00EC31E3">
        <w:rPr>
          <w:rFonts w:ascii="Verdana" w:hAnsi="Verdana"/>
          <w:b/>
          <w:lang w:val="bg-BG"/>
        </w:rPr>
        <w:t xml:space="preserve"> </w:t>
      </w:r>
      <w:proofErr w:type="gramStart"/>
      <w:r w:rsidR="00EC31E3">
        <w:rPr>
          <w:rFonts w:ascii="Verdana" w:hAnsi="Verdana"/>
          <w:b/>
          <w:lang w:val="bg-BG"/>
        </w:rPr>
        <w:t>–д</w:t>
      </w:r>
      <w:proofErr w:type="gramEnd"/>
      <w:r w:rsidR="00EC31E3">
        <w:rPr>
          <w:rFonts w:ascii="Verdana" w:hAnsi="Verdana"/>
          <w:b/>
          <w:lang w:val="bg-BG"/>
        </w:rPr>
        <w:t xml:space="preserve">о 500 куб.м </w:t>
      </w:r>
    </w:p>
    <w:p w:rsidR="00BB422D" w:rsidRPr="000D2517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r w:rsidR="000F0626">
        <w:rPr>
          <w:rFonts w:ascii="Verdana" w:hAnsi="Verdana"/>
          <w:b/>
          <w:bCs/>
          <w:lang w:val="ru-RU"/>
        </w:rPr>
        <w:t>Господ</w:t>
      </w:r>
      <w:r w:rsidR="00EC31E3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EC31E3">
        <w:rPr>
          <w:rFonts w:ascii="Verdana" w:hAnsi="Verdana"/>
          <w:b/>
          <w:bCs/>
          <w:lang w:val="ru-RU"/>
        </w:rPr>
        <w:t>Желязков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D2517" w:rsidRDefault="000D2517" w:rsidP="000D2517">
      <w:pPr>
        <w:tabs>
          <w:tab w:val="left" w:pos="9356"/>
        </w:tabs>
        <w:ind w:right="283"/>
        <w:jc w:val="both"/>
        <w:rPr>
          <w:rFonts w:ascii="Verdana" w:hAnsi="Verdana"/>
          <w:b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0D2517" w:rsidRPr="000D2517" w:rsidRDefault="000D2517" w:rsidP="000D2517">
      <w:pPr>
        <w:tabs>
          <w:tab w:val="left" w:pos="9356"/>
        </w:tabs>
        <w:ind w:right="283"/>
        <w:jc w:val="both"/>
        <w:rPr>
          <w:rFonts w:ascii="Verdana" w:hAnsi="Verdana"/>
        </w:rPr>
      </w:pP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EC31E3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EC31E3">
        <w:rPr>
          <w:rFonts w:ascii="Verdana" w:hAnsi="Verdana"/>
          <w:lang w:val="bg-BG"/>
        </w:rPr>
        <w:t>з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</w:t>
      </w:r>
      <w:r w:rsidR="000D2517">
        <w:rPr>
          <w:rFonts w:ascii="Verdana" w:hAnsi="Verdana"/>
          <w:lang w:val="ru-RU"/>
        </w:rPr>
        <w:t>я</w:t>
      </w:r>
      <w:r w:rsidR="00B5027E">
        <w:rPr>
          <w:rFonts w:ascii="Verdana" w:hAnsi="Verdana"/>
          <w:lang w:val="ru-RU"/>
        </w:rPr>
        <w:t>т</w:t>
      </w:r>
      <w:r w:rsidR="000D2517">
        <w:rPr>
          <w:rFonts w:ascii="Verdana" w:hAnsi="Verdana"/>
          <w:lang w:val="ru-RU"/>
        </w:rPr>
        <w:t>а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0B7E54">
        <w:rPr>
          <w:rFonts w:ascii="Verdana" w:hAnsi="Verdana"/>
          <w:lang w:val="ru-RU"/>
        </w:rPr>
        <w:t>мет</w:t>
      </w:r>
      <w:r w:rsidR="000D2517">
        <w:rPr>
          <w:rFonts w:ascii="Verdana" w:hAnsi="Verdana"/>
          <w:lang w:val="ru-RU"/>
        </w:rPr>
        <w:t>овете</w:t>
      </w:r>
      <w:proofErr w:type="spellEnd"/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EC31E3">
        <w:rPr>
          <w:rFonts w:ascii="Verdana" w:hAnsi="Verdana"/>
        </w:rPr>
        <w:t>Асеновград</w:t>
      </w:r>
      <w:r w:rsidR="000D2517">
        <w:rPr>
          <w:rFonts w:ascii="Verdana" w:hAnsi="Verdana"/>
        </w:rPr>
        <w:t xml:space="preserve"> и с. </w:t>
      </w:r>
      <w:r w:rsidR="00EC31E3">
        <w:rPr>
          <w:rFonts w:ascii="Verdana" w:hAnsi="Verdana"/>
        </w:rPr>
        <w:t>Червен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0B7E54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0D2517">
        <w:rPr>
          <w:rFonts w:ascii="Verdana" w:hAnsi="Verdana"/>
          <w:highlight w:val="white"/>
          <w:shd w:val="clear" w:color="auto" w:fill="FEFEFE"/>
          <w:lang w:val="ru-RU"/>
        </w:rPr>
        <w:t>ите</w:t>
      </w:r>
      <w:proofErr w:type="spellEnd"/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0D251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0D251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F366A6">
        <w:rPr>
          <w:rFonts w:ascii="Verdana" w:hAnsi="Verdana"/>
          <w:b/>
          <w:lang w:val="bg-BG"/>
        </w:rPr>
        <w:t>103</w:t>
      </w:r>
      <w:r w:rsidR="00EC31E3"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C31E3">
        <w:rPr>
          <w:rFonts w:ascii="Verdana" w:hAnsi="Verdana"/>
          <w:b/>
          <w:lang w:val="bg-BG"/>
        </w:rPr>
        <w:t>Родопи-Средни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Pr="006F6E81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Default="006F6E81" w:rsidP="000B7E54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845759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</w:t>
      </w:r>
    </w:p>
    <w:p w:rsidR="002A5ADF" w:rsidRDefault="002A5ADF" w:rsidP="002A5AD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p w:rsidR="002A5ADF" w:rsidRPr="00845759" w:rsidRDefault="002A5ADF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</w:t>
      </w:r>
    </w:p>
    <w:p w:rsidR="00B21CAD" w:rsidRPr="00845759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845759" w:rsidRDefault="00B21CAD" w:rsidP="00B21CAD">
      <w:pPr>
        <w:rPr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845759" w:rsidRDefault="006F6E81" w:rsidP="00B21CAD">
      <w:pPr>
        <w:rPr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>Ж. Боева, мл</w:t>
      </w:r>
      <w:r w:rsidR="00B21CAD" w:rsidRPr="00845759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845759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>Н. Иса</w:t>
      </w:r>
      <w:r w:rsidR="00B21CAD" w:rsidRPr="00845759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845759" w:rsidRDefault="00B21CAD" w:rsidP="00B21CAD">
      <w:pPr>
        <w:rPr>
          <w:color w:val="FFFFFF" w:themeColor="background1"/>
          <w:lang w:val="bg-BG"/>
        </w:rPr>
      </w:pPr>
    </w:p>
    <w:p w:rsidR="00981063" w:rsidRPr="00845759" w:rsidRDefault="00981063" w:rsidP="00B21CAD">
      <w:pPr>
        <w:rPr>
          <w:color w:val="FFFFFF" w:themeColor="background1"/>
          <w:lang w:val="bg-BG"/>
        </w:rPr>
      </w:pPr>
    </w:p>
    <w:sectPr w:rsidR="00981063" w:rsidRPr="00845759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2517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39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5A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92C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6F6E81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665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5759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020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B7AB7"/>
    <w:rsid w:val="00EC0F8B"/>
    <w:rsid w:val="00EC31E3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66A6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2016-04-26T12:23:00Z</cp:lastPrinted>
  <dcterms:created xsi:type="dcterms:W3CDTF">2016-04-26T12:23:00Z</dcterms:created>
  <dcterms:modified xsi:type="dcterms:W3CDTF">2016-04-26T12:23:00Z</dcterms:modified>
</cp:coreProperties>
</file>